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汕尾职业技术学院“空调、电梯维修和保养服务”项目</w:t>
      </w:r>
    </w:p>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（包二：电梯维修和保养服务）成交公告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汕尾职业技术学院于2020年7月27 日就“空调、电梯维修和保养服务”项目（包二：电梯维修和保养服务）（采购项目编号：SWZYCG2020-27）采用竞争性磋商采购进行采购。现就本次采购的中标（成交）结果公告如下：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SWZYCG2020-27</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二、采购项目名称：汕尾职业技术学院</w:t>
      </w:r>
      <w:r>
        <w:rPr>
          <w:rFonts w:hint="eastAsia" w:ascii="仿宋" w:hAnsi="仿宋" w:eastAsia="仿宋" w:cs="Times New Roman"/>
          <w:sz w:val="28"/>
          <w:szCs w:val="28"/>
        </w:rPr>
        <w:t>“空调、电梯维修和保养服务”项目（包二：电梯维修和保养服务）</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三、采购项目预算金额：人民币￥90400.00元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left="981" w:leftChars="255" w:hanging="420" w:hangingChars="150"/>
        <w:jc w:val="both"/>
        <w:rPr>
          <w:rFonts w:ascii="仿宋" w:hAnsi="仿宋" w:eastAsia="仿宋"/>
          <w:sz w:val="28"/>
          <w:szCs w:val="28"/>
          <w:u w:val="single"/>
        </w:rPr>
      </w:pPr>
      <w:r>
        <w:rPr>
          <w:rFonts w:hint="eastAsia" w:ascii="仿宋" w:hAnsi="仿宋" w:eastAsia="仿宋"/>
          <w:sz w:val="28"/>
          <w:szCs w:val="28"/>
        </w:rPr>
        <w:t>成交供应商名称</w:t>
      </w:r>
      <w:r>
        <w:rPr>
          <w:rFonts w:hint="eastAsia" w:ascii="仿宋" w:hAnsi="仿宋" w:eastAsia="仿宋"/>
          <w:b/>
          <w:sz w:val="28"/>
          <w:szCs w:val="28"/>
          <w:u w:val="single"/>
        </w:rPr>
        <w:t xml:space="preserve"> </w:t>
      </w:r>
      <w:r>
        <w:rPr>
          <w:rFonts w:hint="eastAsia" w:ascii="仿宋" w:hAnsi="仿宋" w:eastAsia="仿宋"/>
          <w:sz w:val="28"/>
          <w:szCs w:val="28"/>
          <w:u w:val="single"/>
        </w:rPr>
        <w:t xml:space="preserve">  汕尾市安迅电梯有限公司    </w:t>
      </w:r>
      <w:r>
        <w:rPr>
          <w:rFonts w:hint="eastAsia" w:ascii="仿宋" w:hAnsi="仿宋" w:eastAsia="仿宋"/>
          <w:sz w:val="28"/>
          <w:szCs w:val="28"/>
        </w:rPr>
        <w:t>法人代表</w:t>
      </w:r>
      <w:r>
        <w:rPr>
          <w:rFonts w:hint="eastAsia" w:ascii="仿宋" w:hAnsi="仿宋" w:eastAsia="仿宋"/>
          <w:sz w:val="28"/>
          <w:szCs w:val="28"/>
          <w:u w:val="single"/>
        </w:rPr>
        <w:t xml:space="preserve">   陈俊源   </w:t>
      </w:r>
      <w:r>
        <w:rPr>
          <w:rFonts w:hint="eastAsia" w:ascii="仿宋" w:hAnsi="仿宋" w:eastAsia="仿宋"/>
          <w:sz w:val="28"/>
          <w:szCs w:val="28"/>
        </w:rPr>
        <w:t>地址</w:t>
      </w:r>
      <w:r>
        <w:rPr>
          <w:rFonts w:hint="eastAsia" w:ascii="仿宋" w:hAnsi="仿宋" w:eastAsia="仿宋"/>
          <w:sz w:val="28"/>
          <w:szCs w:val="28"/>
          <w:u w:val="single"/>
        </w:rPr>
        <w:t xml:space="preserve">    汕尾市城区文明北路东侧30号二楼    </w:t>
      </w:r>
      <w:r>
        <w:rPr>
          <w:rFonts w:hint="eastAsia" w:ascii="仿宋" w:hAnsi="仿宋" w:eastAsia="仿宋"/>
          <w:sz w:val="28"/>
          <w:szCs w:val="28"/>
        </w:rPr>
        <w:t>(成交下浮率为</w:t>
      </w:r>
      <w:r>
        <w:rPr>
          <w:rFonts w:hint="eastAsia" w:ascii="仿宋" w:hAnsi="仿宋" w:eastAsia="仿宋"/>
          <w:sz w:val="28"/>
          <w:szCs w:val="28"/>
          <w:u w:val="single"/>
        </w:rPr>
        <w:t xml:space="preserve">  3%   </w:t>
      </w:r>
      <w:r>
        <w:rPr>
          <w:rFonts w:hint="eastAsia" w:ascii="仿宋" w:hAnsi="仿宋" w:eastAsia="仿宋"/>
          <w:sz w:val="28"/>
          <w:szCs w:val="28"/>
        </w:rPr>
        <w:t>。)</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7"/>
        <w:tblW w:w="8513"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664"/>
        <w:gridCol w:w="1250"/>
        <w:gridCol w:w="1250"/>
        <w:gridCol w:w="1376"/>
        <w:gridCol w:w="1699"/>
        <w:gridCol w:w="127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66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1250"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1250" w:type="dxa"/>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127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w:t>
            </w:r>
          </w:p>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（下浮率）</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809" w:hRule="atLeast"/>
          <w:jc w:val="center"/>
        </w:trPr>
        <w:tc>
          <w:tcPr>
            <w:tcW w:w="166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both"/>
              <w:rPr>
                <w:rFonts w:ascii="仿宋" w:hAnsi="仿宋" w:eastAsia="仿宋"/>
                <w:sz w:val="20"/>
                <w:szCs w:val="18"/>
              </w:rPr>
            </w:pPr>
            <w:r>
              <w:rPr>
                <w:rFonts w:hint="eastAsia" w:ascii="宋体" w:hAnsi="宋体" w:eastAsia="宋体" w:cs="宋体"/>
                <w:sz w:val="18"/>
                <w:szCs w:val="18"/>
              </w:rPr>
              <w:t>汕尾职业技术空调、电梯维修和保养服务项目（包二：电梯维修和保养服务）</w:t>
            </w:r>
          </w:p>
        </w:tc>
        <w:tc>
          <w:tcPr>
            <w:tcW w:w="1250"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250"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27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20"/>
                <w:szCs w:val="18"/>
              </w:rPr>
              <w:t xml:space="preserve">3%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548" w:hRule="atLeast"/>
          <w:jc w:val="center"/>
        </w:trPr>
        <w:tc>
          <w:tcPr>
            <w:tcW w:w="166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50"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50"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7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七、评审日期：2020年7月27日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评审委员会（磋商小组）：</w:t>
      </w:r>
    </w:p>
    <w:p>
      <w:pPr>
        <w:spacing w:line="220" w:lineRule="atLeast"/>
        <w:ind w:firstLine="560" w:firstLineChars="200"/>
        <w:jc w:val="both"/>
        <w:rPr>
          <w:rFonts w:hint="eastAsia" w:ascii="仿宋" w:hAnsi="仿宋" w:eastAsia="仿宋"/>
          <w:sz w:val="28"/>
          <w:szCs w:val="28"/>
        </w:rPr>
      </w:pPr>
      <w:r>
        <w:rPr>
          <w:rFonts w:hint="eastAsia" w:ascii="仿宋" w:hAnsi="仿宋" w:eastAsia="仿宋"/>
          <w:sz w:val="28"/>
          <w:szCs w:val="28"/>
        </w:rPr>
        <w:t xml:space="preserve">负责人：罗中良         成员：曾石  郑文才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1、前来报名的供应商分别是：揭阳市佳能西奥电梯有限公司、汕尾市瑞林电梯设备有限公司、汕尾市长林机电设备有限公司、汕尾市安迅电梯有限公司。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2、前来投标的供应商分别是：揭阳市佳能西奥电梯有限公司、汕尾市瑞林电梯设备有限公司、汕尾市长林机电设备有限公司、汕尾市安迅电梯有限公司。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3、有效竞争性磋商的供应商：上述四家投标的供应商经专家审查均符合竞争性磋商文件要求为有效竞争性磋商供应商。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4、竞争性磋商方法和标准：竞争性磋商小组根据竞争性磋商文件的规定，采用综合评分法进行评标。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8"/>
        <w:tblW w:w="8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478"/>
        <w:gridCol w:w="1648"/>
        <w:gridCol w:w="1548"/>
        <w:gridCol w:w="1564"/>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技术商务得分比例（70%）</w:t>
            </w:r>
          </w:p>
        </w:tc>
        <w:tc>
          <w:tcPr>
            <w:tcW w:w="1548" w:type="dxa"/>
            <w:vAlign w:val="center"/>
          </w:tcPr>
          <w:p>
            <w:pPr>
              <w:pStyle w:val="5"/>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价格得分比例（30%）</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68" w:type="dxa"/>
            <w:vAlign w:val="center"/>
          </w:tcPr>
          <w:p>
            <w:pPr>
              <w:spacing w:after="0" w:line="220" w:lineRule="atLeast"/>
              <w:jc w:val="center"/>
              <w:rPr>
                <w:rFonts w:hint="eastAsia" w:ascii="仿宋" w:hAnsi="仿宋" w:eastAsia="仿宋"/>
                <w:sz w:val="21"/>
                <w:szCs w:val="21"/>
              </w:rPr>
            </w:pPr>
            <w:r>
              <w:rPr>
                <w:rFonts w:hint="eastAsia" w:ascii="仿宋" w:hAnsi="仿宋" w:eastAsia="仿宋"/>
                <w:sz w:val="21"/>
                <w:szCs w:val="21"/>
              </w:rPr>
              <w:t>汕尾市安迅电梯有限公司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70</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27.75</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97.75</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668" w:type="dxa"/>
            <w:vAlign w:val="center"/>
          </w:tcPr>
          <w:p>
            <w:pPr>
              <w:spacing w:after="0" w:line="220" w:lineRule="atLeast"/>
              <w:jc w:val="center"/>
              <w:rPr>
                <w:rFonts w:hint="eastAsia" w:ascii="仿宋" w:hAnsi="仿宋" w:eastAsia="仿宋"/>
                <w:sz w:val="21"/>
                <w:szCs w:val="21"/>
              </w:rPr>
            </w:pPr>
            <w:r>
              <w:rPr>
                <w:rFonts w:hint="eastAsia" w:ascii="仿宋" w:hAnsi="仿宋" w:eastAsia="仿宋"/>
                <w:sz w:val="21"/>
                <w:szCs w:val="21"/>
              </w:rPr>
              <w:t>汕尾市瑞林电梯设备有限公司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43</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30</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73</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668" w:type="dxa"/>
            <w:vAlign w:val="center"/>
          </w:tcPr>
          <w:p>
            <w:pPr>
              <w:spacing w:after="0" w:line="220" w:lineRule="atLeast"/>
              <w:jc w:val="center"/>
              <w:rPr>
                <w:rFonts w:hint="eastAsia" w:ascii="仿宋" w:hAnsi="仿宋" w:eastAsia="仿宋"/>
                <w:sz w:val="21"/>
                <w:szCs w:val="21"/>
              </w:rPr>
            </w:pPr>
            <w:r>
              <w:rPr>
                <w:rFonts w:hint="eastAsia" w:ascii="仿宋" w:hAnsi="仿宋" w:eastAsia="仿宋"/>
                <w:sz w:val="21"/>
                <w:szCs w:val="21"/>
              </w:rPr>
              <w:t>汕尾市长林机电设备有限公司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23</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28.79</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51.79</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揭阳市佳能西奥电梯有限公司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21</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29.42</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50.42</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w:t>
      </w:r>
      <w:r>
        <w:rPr>
          <w:rFonts w:hint="eastAsia" w:ascii="仿宋" w:hAnsi="仿宋" w:eastAsia="仿宋"/>
          <w:sz w:val="28"/>
          <w:szCs w:val="28"/>
          <w:lang w:val="en-US" w:eastAsia="zh-CN"/>
        </w:rPr>
        <w:t>8</w:t>
      </w:r>
      <w:r>
        <w:rPr>
          <w:rFonts w:hint="eastAsia" w:ascii="仿宋" w:hAnsi="仿宋" w:eastAsia="仿宋"/>
          <w:sz w:val="28"/>
          <w:szCs w:val="28"/>
        </w:rPr>
        <w:t>月</w:t>
      </w:r>
      <w:r>
        <w:rPr>
          <w:rFonts w:hint="eastAsia" w:ascii="仿宋" w:hAnsi="仿宋" w:eastAsia="仿宋"/>
          <w:sz w:val="28"/>
          <w:szCs w:val="28"/>
          <w:lang w:val="en-US" w:eastAsia="zh-CN"/>
        </w:rPr>
        <w:t>1</w:t>
      </w:r>
      <w:bookmarkStart w:id="0" w:name="_GoBack"/>
      <w:bookmarkEnd w:id="0"/>
      <w:r>
        <w:rPr>
          <w:rFonts w:hint="eastAsia" w:ascii="仿宋" w:hAnsi="仿宋" w:eastAsia="仿宋"/>
          <w:sz w:val="28"/>
          <w:szCs w:val="28"/>
        </w:rPr>
        <w:t>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E3613A-08B0-4D29-8AA8-760801A1425A}">
  <ds:schemaRefs/>
</ds:datastoreItem>
</file>