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asciiTheme="minorEastAsia" w:hAnsiTheme="minorEastAsia" w:eastAsiaTheme="minorEastAsia"/>
          <w:b/>
          <w:sz w:val="28"/>
          <w:szCs w:val="28"/>
        </w:rPr>
        <w:t>汕尾职业技术学院处置报废物资询价项目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成交公告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汕尾职业技术学院于2020年12月17日就“</w:t>
      </w:r>
      <w:r>
        <w:rPr>
          <w:rFonts w:ascii="仿宋" w:hAnsi="仿宋" w:eastAsia="仿宋"/>
          <w:sz w:val="28"/>
          <w:szCs w:val="28"/>
        </w:rPr>
        <w:t>汕尾职业技术学院处置报废物资询价项目</w:t>
      </w:r>
      <w:r>
        <w:rPr>
          <w:rFonts w:hint="eastAsia" w:ascii="仿宋" w:hAnsi="仿宋" w:eastAsia="仿宋"/>
          <w:sz w:val="28"/>
          <w:szCs w:val="28"/>
          <w:lang w:eastAsia="zh-CN"/>
        </w:rPr>
        <w:t>”</w:t>
      </w:r>
      <w:r>
        <w:rPr>
          <w:rFonts w:hint="eastAsia" w:ascii="仿宋" w:hAnsi="仿宋" w:eastAsia="仿宋"/>
          <w:sz w:val="28"/>
          <w:szCs w:val="28"/>
        </w:rPr>
        <w:t>采用询价方式。现就本次处置报废物资询价的中标（成交）结果公告如下：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一、询价项目名称：</w:t>
      </w:r>
      <w:r>
        <w:rPr>
          <w:rFonts w:ascii="仿宋" w:hAnsi="仿宋" w:eastAsia="仿宋"/>
          <w:sz w:val="28"/>
          <w:szCs w:val="28"/>
        </w:rPr>
        <w:t>汕尾职业技术学院</w:t>
      </w:r>
      <w:r>
        <w:rPr>
          <w:rFonts w:hint="eastAsia" w:ascii="仿宋" w:hAnsi="仿宋" w:eastAsia="仿宋"/>
          <w:sz w:val="28"/>
          <w:szCs w:val="28"/>
        </w:rPr>
        <w:t>处置报废物资询价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二、最低限价：人民币14850</w:t>
      </w:r>
      <w:r>
        <w:rPr>
          <w:rFonts w:ascii="仿宋" w:hAnsi="仿宋" w:eastAsia="仿宋"/>
          <w:sz w:val="28"/>
          <w:szCs w:val="28"/>
        </w:rPr>
        <w:t>.0</w:t>
      </w:r>
      <w:r>
        <w:rPr>
          <w:rFonts w:hint="eastAsia" w:ascii="仿宋" w:hAnsi="仿宋" w:eastAsia="仿宋"/>
          <w:sz w:val="28"/>
          <w:szCs w:val="28"/>
        </w:rPr>
        <w:t>0元（注：低于最低限价的报价为无效报价）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三、采购方式：询价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四、成交单位</w:t>
      </w:r>
    </w:p>
    <w:p>
      <w:pPr>
        <w:spacing w:line="220" w:lineRule="atLeast"/>
        <w:ind w:left="561" w:leftChars="255"/>
        <w:jc w:val="both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成交单位名称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深圳市鑫锦泰再生资源有限公司                     </w:t>
      </w:r>
      <w:r>
        <w:rPr>
          <w:rFonts w:hint="eastAsia" w:ascii="仿宋" w:hAnsi="仿宋" w:eastAsia="仿宋"/>
          <w:sz w:val="28"/>
          <w:szCs w:val="28"/>
        </w:rPr>
        <w:t>法人代表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柳景堂  </w:t>
      </w:r>
      <w:r>
        <w:rPr>
          <w:rFonts w:hint="eastAsia" w:ascii="仿宋" w:hAnsi="仿宋" w:eastAsia="仿宋"/>
          <w:sz w:val="28"/>
          <w:szCs w:val="28"/>
        </w:rPr>
        <w:t>地址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深圳市罗湖区笋岗街道笋岗南村46栋201</w:t>
      </w:r>
      <w:r>
        <w:rPr>
          <w:rFonts w:hint="eastAsia" w:ascii="仿宋" w:hAnsi="仿宋" w:eastAsia="仿宋"/>
          <w:sz w:val="28"/>
          <w:szCs w:val="28"/>
        </w:rPr>
        <w:t>(成交金额为</w:t>
      </w:r>
      <w:r>
        <w:rPr>
          <w:rFonts w:hint="eastAsia" w:ascii="仿宋" w:hAnsi="仿宋" w:eastAsia="仿宋"/>
          <w:sz w:val="28"/>
          <w:szCs w:val="28"/>
          <w:u w:val="single"/>
        </w:rPr>
        <w:t>￥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24800.00</w:t>
      </w:r>
      <w:r>
        <w:rPr>
          <w:rFonts w:hint="eastAsia" w:ascii="仿宋" w:hAnsi="仿宋" w:eastAsia="仿宋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六、报价明细</w:t>
      </w:r>
    </w:p>
    <w:tbl>
      <w:tblPr>
        <w:tblStyle w:val="7"/>
        <w:tblW w:w="8322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249"/>
        <w:gridCol w:w="1249"/>
        <w:gridCol w:w="1376"/>
        <w:gridCol w:w="1699"/>
        <w:gridCol w:w="10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规格型号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单价（元）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服务要求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中标、成交金额（元）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汕尾职业技术学院处置报废物资询价项目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￥24800.00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七、评审日期：2020年12月17日 评审地点：汕尾职业技术学院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评审委员会（</w:t>
      </w:r>
      <w:r>
        <w:rPr>
          <w:rFonts w:hint="eastAsia" w:ascii="仿宋" w:hAnsi="仿宋" w:eastAsia="仿宋"/>
          <w:sz w:val="28"/>
          <w:szCs w:val="28"/>
          <w:lang w:eastAsia="zh-CN"/>
        </w:rPr>
        <w:t>询价</w:t>
      </w:r>
      <w:r>
        <w:rPr>
          <w:rFonts w:hint="eastAsia" w:ascii="仿宋" w:hAnsi="仿宋" w:eastAsia="仿宋"/>
          <w:sz w:val="28"/>
          <w:szCs w:val="28"/>
        </w:rPr>
        <w:t>小组）：</w:t>
      </w:r>
    </w:p>
    <w:p>
      <w:pPr>
        <w:spacing w:line="220" w:lineRule="atLeast"/>
        <w:ind w:firstLine="560" w:firstLineChars="20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负责人：彭志刚     成员：钟传校   黄士津     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八、评审意见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1、前来报名的</w:t>
      </w:r>
      <w:r>
        <w:rPr>
          <w:rFonts w:hint="eastAsia" w:ascii="仿宋" w:hAnsi="仿宋" w:eastAsia="仿宋"/>
          <w:sz w:val="28"/>
          <w:szCs w:val="28"/>
          <w:lang w:eastAsia="zh-CN"/>
        </w:rPr>
        <w:t>单位</w:t>
      </w:r>
      <w:r>
        <w:rPr>
          <w:rFonts w:hint="eastAsia" w:ascii="仿宋" w:hAnsi="仿宋" w:eastAsia="仿宋"/>
          <w:sz w:val="28"/>
          <w:szCs w:val="28"/>
        </w:rPr>
        <w:t>分别是：珠海市绿锦源废旧物资回收有限公司、东莞市荣超再生资源回收有限公司、深圳市华普再生资源有限公司、深圳市秋实再生资源回收有限公司、深圳市祺鑫再生资源回收有限公司、深圳市福华再生物资回收有限公司、深圳市鑫锦泰再生资源有限公司、深圳汇金再生资源回收有限公司、珠海市利源物资回收有限公司、广西广金再生资源回收有限公司、广州邦通电子设备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2、前来投标的</w:t>
      </w:r>
      <w:r>
        <w:rPr>
          <w:rFonts w:hint="eastAsia" w:ascii="仿宋" w:hAnsi="仿宋" w:eastAsia="仿宋"/>
          <w:sz w:val="28"/>
          <w:szCs w:val="28"/>
          <w:lang w:eastAsia="zh-CN"/>
        </w:rPr>
        <w:t>单位</w:t>
      </w:r>
      <w:r>
        <w:rPr>
          <w:rFonts w:hint="eastAsia" w:ascii="仿宋" w:hAnsi="仿宋" w:eastAsia="仿宋"/>
          <w:sz w:val="28"/>
          <w:szCs w:val="28"/>
        </w:rPr>
        <w:t>分别是：广州邦通电子设备有限公司、珠海市利源物资回收有限公司、广西广金再生资源回收有限公司、深圳市鑫锦泰再生资源有限公司。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3、有效</w:t>
      </w:r>
      <w:r>
        <w:rPr>
          <w:rFonts w:hint="eastAsia" w:ascii="仿宋" w:hAnsi="仿宋" w:eastAsia="仿宋"/>
          <w:sz w:val="28"/>
          <w:szCs w:val="28"/>
          <w:lang w:eastAsia="zh-CN"/>
        </w:rPr>
        <w:t>报价</w:t>
      </w:r>
      <w:r>
        <w:rPr>
          <w:rFonts w:hint="eastAsia" w:ascii="仿宋" w:hAnsi="仿宋" w:eastAsia="仿宋"/>
          <w:sz w:val="28"/>
          <w:szCs w:val="28"/>
        </w:rPr>
        <w:t>的</w:t>
      </w:r>
      <w:r>
        <w:rPr>
          <w:rFonts w:hint="eastAsia" w:ascii="仿宋" w:hAnsi="仿宋" w:eastAsia="仿宋"/>
          <w:sz w:val="28"/>
          <w:szCs w:val="28"/>
          <w:lang w:eastAsia="zh-CN"/>
        </w:rPr>
        <w:t>单位</w:t>
      </w:r>
      <w:r>
        <w:rPr>
          <w:rFonts w:hint="eastAsia" w:ascii="仿宋" w:hAnsi="仿宋" w:eastAsia="仿宋"/>
          <w:sz w:val="28"/>
          <w:szCs w:val="28"/>
        </w:rPr>
        <w:t>：广州邦通电子设备有限公司、珠海市利源物资回收有限公司、广西广金再生资源回收有限公司、深圳市鑫锦泰再生资源有限公司。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</w:t>
      </w:r>
      <w:r>
        <w:rPr>
          <w:rFonts w:hint="eastAsia" w:ascii="仿宋" w:hAnsi="仿宋" w:eastAsia="仿宋"/>
          <w:sz w:val="28"/>
          <w:szCs w:val="28"/>
          <w:lang w:eastAsia="zh-CN"/>
        </w:rPr>
        <w:t>询价</w:t>
      </w:r>
      <w:r>
        <w:rPr>
          <w:rFonts w:hint="eastAsia" w:ascii="仿宋" w:hAnsi="仿宋" w:eastAsia="仿宋"/>
          <w:sz w:val="28"/>
          <w:szCs w:val="28"/>
        </w:rPr>
        <w:t>方法和标准：</w:t>
      </w:r>
      <w:r>
        <w:rPr>
          <w:rFonts w:hint="eastAsia" w:ascii="仿宋" w:hAnsi="仿宋" w:eastAsia="仿宋"/>
          <w:sz w:val="28"/>
          <w:szCs w:val="28"/>
          <w:lang w:eastAsia="zh-CN"/>
        </w:rPr>
        <w:t>询价</w:t>
      </w:r>
      <w:r>
        <w:rPr>
          <w:rFonts w:hint="eastAsia" w:ascii="仿宋" w:hAnsi="仿宋" w:eastAsia="仿宋"/>
          <w:sz w:val="28"/>
          <w:szCs w:val="28"/>
        </w:rPr>
        <w:t>小组根据</w:t>
      </w:r>
      <w:r>
        <w:rPr>
          <w:rFonts w:hint="eastAsia" w:ascii="仿宋" w:hAnsi="仿宋" w:eastAsia="仿宋"/>
          <w:sz w:val="28"/>
          <w:szCs w:val="28"/>
          <w:lang w:eastAsia="zh-CN"/>
        </w:rPr>
        <w:t>询价</w:t>
      </w:r>
      <w:r>
        <w:rPr>
          <w:rFonts w:hint="eastAsia" w:ascii="仿宋" w:hAnsi="仿宋" w:eastAsia="仿宋"/>
          <w:sz w:val="28"/>
          <w:szCs w:val="28"/>
        </w:rPr>
        <w:t>文件的规定，采用</w:t>
      </w:r>
      <w:r>
        <w:rPr>
          <w:rFonts w:hint="eastAsia" w:ascii="仿宋" w:hAnsi="仿宋" w:eastAsia="仿宋"/>
          <w:sz w:val="28"/>
          <w:szCs w:val="28"/>
          <w:lang w:eastAsia="zh-CN"/>
        </w:rPr>
        <w:t>高价中标</w:t>
      </w:r>
      <w:r>
        <w:rPr>
          <w:rFonts w:hint="eastAsia" w:ascii="仿宋" w:hAnsi="仿宋" w:eastAsia="仿宋"/>
          <w:sz w:val="28"/>
          <w:szCs w:val="28"/>
        </w:rPr>
        <w:t>法进行评标。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</w:t>
      </w:r>
      <w:r>
        <w:rPr>
          <w:rFonts w:hint="eastAsia" w:ascii="仿宋" w:hAnsi="仿宋" w:eastAsia="仿宋"/>
          <w:sz w:val="28"/>
          <w:szCs w:val="28"/>
          <w:lang w:eastAsia="zh-CN"/>
        </w:rPr>
        <w:t>询价</w:t>
      </w:r>
      <w:r>
        <w:rPr>
          <w:rFonts w:hint="eastAsia" w:ascii="仿宋" w:hAnsi="仿宋" w:eastAsia="仿宋"/>
          <w:sz w:val="28"/>
          <w:szCs w:val="28"/>
        </w:rPr>
        <w:t>结果：</w:t>
      </w:r>
    </w:p>
    <w:tbl>
      <w:tblPr>
        <w:tblStyle w:val="8"/>
        <w:tblW w:w="83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2977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7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投标人名称</w:t>
            </w: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是否通过资格性符合性审查</w:t>
            </w:r>
          </w:p>
        </w:tc>
        <w:tc>
          <w:tcPr>
            <w:tcW w:w="155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7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深圳市鑫锦泰再生资源有限公司</w:t>
            </w: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155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37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珠海市利源物资回收有限公司</w:t>
            </w: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155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37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广西广金再生资源回收有限公司</w:t>
            </w: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155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7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广州邦通电子设备有限公司</w:t>
            </w: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155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</w:t>
            </w:r>
          </w:p>
        </w:tc>
      </w:tr>
    </w:tbl>
    <w:p>
      <w:pPr>
        <w:spacing w:after="0" w:line="220" w:lineRule="atLeast"/>
        <w:jc w:val="center"/>
        <w:rPr>
          <w:rFonts w:ascii="仿宋" w:hAnsi="仿宋" w:eastAsia="仿宋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询价</w:t>
      </w:r>
      <w:r>
        <w:rPr>
          <w:rFonts w:hint="eastAsia" w:ascii="仿宋" w:hAnsi="仿宋" w:eastAsia="仿宋"/>
          <w:sz w:val="28"/>
          <w:szCs w:val="28"/>
        </w:rPr>
        <w:t xml:space="preserve">人：汕尾职业技术学院 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各有关当事人对成交结果有异议的，可以在成交公告发布之日起7个工作日内以书面形式向（</w:t>
      </w:r>
      <w:r>
        <w:rPr>
          <w:rFonts w:hint="eastAsia" w:ascii="仿宋" w:hAnsi="仿宋" w:eastAsia="仿宋"/>
          <w:sz w:val="28"/>
          <w:szCs w:val="28"/>
          <w:lang w:eastAsia="zh-CN"/>
        </w:rPr>
        <w:t>询价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人）提出质疑，逾期将依法不予受理。</w:t>
      </w:r>
    </w:p>
    <w:p>
      <w:pPr>
        <w:ind w:right="280" w:firstLine="140" w:firstLineChars="5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发布时间：2020年12月18日</w:t>
      </w:r>
      <w:r>
        <w:rPr>
          <w:rFonts w:ascii="仿宋" w:hAnsi="仿宋" w:eastAsia="仿宋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2AD7"/>
    <w:rsid w:val="000303BE"/>
    <w:rsid w:val="00046742"/>
    <w:rsid w:val="0005798C"/>
    <w:rsid w:val="000579DD"/>
    <w:rsid w:val="00057C23"/>
    <w:rsid w:val="00071D76"/>
    <w:rsid w:val="000B5962"/>
    <w:rsid w:val="000B663B"/>
    <w:rsid w:val="00114465"/>
    <w:rsid w:val="00126C79"/>
    <w:rsid w:val="001321CE"/>
    <w:rsid w:val="001771D3"/>
    <w:rsid w:val="001F4BF4"/>
    <w:rsid w:val="00241922"/>
    <w:rsid w:val="00245E61"/>
    <w:rsid w:val="00285AED"/>
    <w:rsid w:val="002A767D"/>
    <w:rsid w:val="00323B43"/>
    <w:rsid w:val="00341882"/>
    <w:rsid w:val="0035473E"/>
    <w:rsid w:val="00357BE1"/>
    <w:rsid w:val="003708CC"/>
    <w:rsid w:val="00387DAB"/>
    <w:rsid w:val="00396257"/>
    <w:rsid w:val="003A15C8"/>
    <w:rsid w:val="003B4A9D"/>
    <w:rsid w:val="003C6683"/>
    <w:rsid w:val="003D37D8"/>
    <w:rsid w:val="00411D0F"/>
    <w:rsid w:val="00423D8A"/>
    <w:rsid w:val="00426133"/>
    <w:rsid w:val="004358AB"/>
    <w:rsid w:val="004820F7"/>
    <w:rsid w:val="004872B8"/>
    <w:rsid w:val="0049708C"/>
    <w:rsid w:val="004A2B00"/>
    <w:rsid w:val="004D4AB5"/>
    <w:rsid w:val="004E3A34"/>
    <w:rsid w:val="004E79B8"/>
    <w:rsid w:val="004F50BF"/>
    <w:rsid w:val="00511441"/>
    <w:rsid w:val="0051180D"/>
    <w:rsid w:val="00522B62"/>
    <w:rsid w:val="00551973"/>
    <w:rsid w:val="00573D64"/>
    <w:rsid w:val="005A7F65"/>
    <w:rsid w:val="005C4A26"/>
    <w:rsid w:val="005D493F"/>
    <w:rsid w:val="00600A38"/>
    <w:rsid w:val="00604BCB"/>
    <w:rsid w:val="00621508"/>
    <w:rsid w:val="00631E07"/>
    <w:rsid w:val="00647F20"/>
    <w:rsid w:val="00651675"/>
    <w:rsid w:val="00666675"/>
    <w:rsid w:val="00674863"/>
    <w:rsid w:val="00684E2C"/>
    <w:rsid w:val="00693F5B"/>
    <w:rsid w:val="00695BAF"/>
    <w:rsid w:val="006B2975"/>
    <w:rsid w:val="006E1B24"/>
    <w:rsid w:val="0071101D"/>
    <w:rsid w:val="007175F6"/>
    <w:rsid w:val="00717AFC"/>
    <w:rsid w:val="007229E9"/>
    <w:rsid w:val="00723C8D"/>
    <w:rsid w:val="00733933"/>
    <w:rsid w:val="00740143"/>
    <w:rsid w:val="00743DD3"/>
    <w:rsid w:val="007445AA"/>
    <w:rsid w:val="00797CEE"/>
    <w:rsid w:val="007B598F"/>
    <w:rsid w:val="007C7EBA"/>
    <w:rsid w:val="007D7B25"/>
    <w:rsid w:val="007E1750"/>
    <w:rsid w:val="00807F3F"/>
    <w:rsid w:val="00816DC6"/>
    <w:rsid w:val="008854BE"/>
    <w:rsid w:val="008B7726"/>
    <w:rsid w:val="008F111F"/>
    <w:rsid w:val="009060B6"/>
    <w:rsid w:val="00915C08"/>
    <w:rsid w:val="009249FF"/>
    <w:rsid w:val="00927C80"/>
    <w:rsid w:val="00945292"/>
    <w:rsid w:val="00992294"/>
    <w:rsid w:val="009F5EEA"/>
    <w:rsid w:val="00A14835"/>
    <w:rsid w:val="00A3563B"/>
    <w:rsid w:val="00A43133"/>
    <w:rsid w:val="00A569BC"/>
    <w:rsid w:val="00A8327E"/>
    <w:rsid w:val="00A86F6B"/>
    <w:rsid w:val="00AA0E01"/>
    <w:rsid w:val="00AA55FA"/>
    <w:rsid w:val="00AC4D2D"/>
    <w:rsid w:val="00AC6D55"/>
    <w:rsid w:val="00AD39F9"/>
    <w:rsid w:val="00AE64AA"/>
    <w:rsid w:val="00AF4896"/>
    <w:rsid w:val="00AF5755"/>
    <w:rsid w:val="00B1293B"/>
    <w:rsid w:val="00B505CD"/>
    <w:rsid w:val="00BA287F"/>
    <w:rsid w:val="00BB1C11"/>
    <w:rsid w:val="00BE2FD5"/>
    <w:rsid w:val="00BF1578"/>
    <w:rsid w:val="00C075CD"/>
    <w:rsid w:val="00C278F1"/>
    <w:rsid w:val="00C366E2"/>
    <w:rsid w:val="00C75E36"/>
    <w:rsid w:val="00CA32EB"/>
    <w:rsid w:val="00CB6B52"/>
    <w:rsid w:val="00CD1FB2"/>
    <w:rsid w:val="00CE6592"/>
    <w:rsid w:val="00D02B34"/>
    <w:rsid w:val="00D04FD1"/>
    <w:rsid w:val="00D1315D"/>
    <w:rsid w:val="00D134C9"/>
    <w:rsid w:val="00D27ED4"/>
    <w:rsid w:val="00D31D50"/>
    <w:rsid w:val="00D35317"/>
    <w:rsid w:val="00D42E00"/>
    <w:rsid w:val="00D441A7"/>
    <w:rsid w:val="00D55ED9"/>
    <w:rsid w:val="00D77374"/>
    <w:rsid w:val="00E05D09"/>
    <w:rsid w:val="00E1090B"/>
    <w:rsid w:val="00E11C77"/>
    <w:rsid w:val="00E15C96"/>
    <w:rsid w:val="00E26325"/>
    <w:rsid w:val="00E512A8"/>
    <w:rsid w:val="00E64913"/>
    <w:rsid w:val="00E7578A"/>
    <w:rsid w:val="00F85FF9"/>
    <w:rsid w:val="00F91D17"/>
    <w:rsid w:val="00FC0691"/>
    <w:rsid w:val="00FD3670"/>
    <w:rsid w:val="00FD3B07"/>
    <w:rsid w:val="00FE2404"/>
    <w:rsid w:val="00FE387E"/>
    <w:rsid w:val="61D00148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14C85B-EE0B-40FC-8C5F-2F29BBDA2B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174</Words>
  <Characters>996</Characters>
  <Lines>8</Lines>
  <Paragraphs>2</Paragraphs>
  <TotalTime>4</TotalTime>
  <ScaleCrop>false</ScaleCrop>
  <LinksUpToDate>false</LinksUpToDate>
  <CharactersWithSpaces>1168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2020-07-27T09:00:00Z</dcterms:created>
  <dc:creator>张润华</dc:creator>
  <cp:lastModifiedBy>Administrator</cp:lastModifiedBy>
  <cp:lastPrinted>2020-05-09T00:55:00Z</cp:lastPrinted>
  <dcterms:modified xsi:type="dcterms:W3CDTF">2020-12-18T07:19:26Z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